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31985" w14:textId="6E2EFAEB" w:rsidR="006030EF" w:rsidRPr="006C043D" w:rsidRDefault="00760904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C043D">
        <w:rPr>
          <w:rFonts w:ascii="Times New Roman" w:hAnsi="Times New Roman" w:cs="Times New Roman"/>
          <w:i/>
          <w:iCs/>
          <w:sz w:val="28"/>
          <w:szCs w:val="28"/>
        </w:rPr>
        <w:t>При всех существующих и вновь появляющихся рисках,</w:t>
      </w:r>
      <w:r w:rsidR="00DA1B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C043D">
        <w:rPr>
          <w:rFonts w:ascii="Times New Roman" w:hAnsi="Times New Roman" w:cs="Times New Roman"/>
          <w:i/>
          <w:iCs/>
          <w:sz w:val="28"/>
          <w:szCs w:val="28"/>
        </w:rPr>
        <w:t>связанных с развитием информационно-коммуникационных</w:t>
      </w:r>
      <w:r w:rsidR="00DA1B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C043D">
        <w:rPr>
          <w:rFonts w:ascii="Times New Roman" w:hAnsi="Times New Roman" w:cs="Times New Roman"/>
          <w:i/>
          <w:iCs/>
          <w:sz w:val="28"/>
          <w:szCs w:val="28"/>
        </w:rPr>
        <w:t>технологий, факт их доминирования в современном мире</w:t>
      </w:r>
      <w:r w:rsidR="00DA1B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C043D">
        <w:rPr>
          <w:rFonts w:ascii="Times New Roman" w:hAnsi="Times New Roman" w:cs="Times New Roman"/>
          <w:i/>
          <w:iCs/>
          <w:sz w:val="28"/>
          <w:szCs w:val="28"/>
        </w:rPr>
        <w:t>и процессы расширения и быстрого развития необратимы.</w:t>
      </w:r>
    </w:p>
    <w:p w14:paraId="2436DD15" w14:textId="6DF7645E" w:rsidR="006030EF" w:rsidRPr="006030EF" w:rsidRDefault="00760904" w:rsidP="00A54B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030EF">
        <w:rPr>
          <w:rFonts w:ascii="Times New Roman" w:hAnsi="Times New Roman" w:cs="Times New Roman"/>
          <w:sz w:val="28"/>
          <w:szCs w:val="28"/>
        </w:rPr>
        <w:t>С. В. Иванова, О. Б. Иванов</w:t>
      </w:r>
    </w:p>
    <w:p w14:paraId="1F3E3DB9" w14:textId="77777777" w:rsidR="00870366" w:rsidRDefault="00870366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7CC3955" w14:textId="31D2B1A2" w:rsidR="000174B9" w:rsidRDefault="006C043D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«</w:t>
      </w:r>
      <w:r w:rsidR="000174B9" w:rsidRPr="0001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Использование цифровых образовательных ресурсов на уроках русского языка и лит</w:t>
      </w:r>
      <w:r w:rsidR="0001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ературы</w:t>
      </w:r>
      <w:r w:rsidR="00B125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 введении обновленных ФГОС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33705E56" w14:textId="77777777" w:rsidR="006C043D" w:rsidRDefault="00C9632D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0C04F64" w14:textId="5F1DBE64" w:rsidR="00FE503F" w:rsidRPr="009F5401" w:rsidRDefault="00C9632D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Обновлённые ФГОС определяют чёткие требования к предметным результатам по каждой учебной дисциплине, они унифицируют темы и подходы преподавания.</w:t>
      </w:r>
      <w:r w:rsidR="007127EF"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Хотелось бы обсудить проблемы, связанные с реализацией программ по тем учебникам, которые имеются в наличии у школ. Нет</w:t>
      </w:r>
      <w:r w:rsidR="00FE503F"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сейчас</w:t>
      </w:r>
      <w:r w:rsidR="007127EF"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учебников, которые бы в полной мере соответствовали новым программам. Авторы ФГОС изменили тематику курса каждого года, а учебники ожидаются только во 2-й половине 2022-2023 учебного года.  Каким образом можно будет реализовать на практике то, что представлено в теории </w:t>
      </w:r>
      <w:r w:rsidR="00FE503F"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обновлённых стандартов</w:t>
      </w:r>
      <w:r w:rsidR="007127EF"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?</w:t>
      </w:r>
    </w:p>
    <w:p w14:paraId="0CB27D2F" w14:textId="0F377F5D" w:rsidR="00C9632D" w:rsidRPr="009F5401" w:rsidRDefault="00FE503F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Можно взять за основу старый учебник 5 класса, но при этом, изучая отсутствующие в нём темы, раздавать распечатки из других учебников или пособий, параллельно прикрепляя файл в электронном дневнике. Школам рекомендуют приобрести, если хватит средств,</w:t>
      </w:r>
      <w:r w:rsidR="006C043D"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электронные учебники и пособия. Но мы знаем, что средств не хватит. Можно </w:t>
      </w:r>
      <w:r w:rsidR="002E7168"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также </w:t>
      </w:r>
      <w:r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воспользоваться электронными версиями определённых тем. </w:t>
      </w:r>
      <w:r w:rsidR="00496986" w:rsidRPr="009F540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Как быть? Где выход?</w:t>
      </w:r>
    </w:p>
    <w:p w14:paraId="36791CFC" w14:textId="498F73C1" w:rsidR="00496986" w:rsidRPr="009F5401" w:rsidRDefault="00496986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F5401">
        <w:rPr>
          <w:rFonts w:ascii="Times New Roman" w:hAnsi="Times New Roman" w:cs="Times New Roman"/>
          <w:iCs/>
          <w:color w:val="000000"/>
          <w:sz w:val="28"/>
          <w:szCs w:val="28"/>
        </w:rPr>
        <w:t>Многими педагогами решаются сейчас ключевые вопросы жизни школы в новом учебном году, в том числе касающиеся выбора онлайн-ресурсов, которые станут подспорьем для педагогов, руководителей и учащихся</w:t>
      </w:r>
      <w:r w:rsidR="002E7168" w:rsidRPr="009F5401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14:paraId="5F59D021" w14:textId="1F588DB4" w:rsidR="002E7168" w:rsidRPr="009F5401" w:rsidRDefault="002E7168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9F5401">
        <w:rPr>
          <w:rFonts w:ascii="Times New Roman" w:hAnsi="Times New Roman" w:cs="Times New Roman"/>
          <w:iCs/>
          <w:color w:val="000000"/>
          <w:sz w:val="28"/>
          <w:szCs w:val="28"/>
        </w:rPr>
        <w:t>На вопросах использования цифровых образовательных ресурсов на уроках русского языка и литературы я и хочу остановиться.</w:t>
      </w:r>
    </w:p>
    <w:p w14:paraId="13926100" w14:textId="2340FD05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Задачи, стоящие перед учителем–словесником при применении информационных технологий, во многом отличаются от целей и задач других уч</w:t>
      </w:r>
      <w:r w:rsidR="002E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ителей–предметников. Они </w:t>
      </w: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предполагают работу с текстом, с художественным словом, с книгой. Учителю русского языка необходимо сформировать прочные орфографические и пунктуационные умения и навыки, обогатить словарный запас учащихся, научить их владеть нормами литературного языка, дать детям знание лингвистических и литературоведческих терминов. Бесспорным помощнико</w:t>
      </w:r>
      <w:r w:rsidR="002E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в решении этих задач станут </w:t>
      </w: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цифровые образовательные ресурсы.</w:t>
      </w:r>
    </w:p>
    <w:p w14:paraId="719FFCC3" w14:textId="131DF798" w:rsidR="000174B9" w:rsidRPr="000174B9" w:rsidRDefault="002E7168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174B9"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овременные сервисы и программные средства могут предложить довольно много вариантов для эффективного включения информационного компонента в структуру занятий русским языком.</w:t>
      </w:r>
      <w:r w:rsidR="00DE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74B9"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Создано множество различных коллекций цифровых образовательных ресурсов, </w:t>
      </w:r>
      <w:r w:rsidR="000174B9"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включающих </w:t>
      </w:r>
      <w:r w:rsidR="00870366"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программные средства</w:t>
      </w:r>
      <w:r w:rsidR="00870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70366"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74B9"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тематические коллекции, инструменты</w:t>
      </w:r>
      <w:r w:rsidR="00870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1B0B4C9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Повышают наглядность, интерактивность уроков русского языка и литературы анимированные рисунки и иллюстрации; интерактивные определения, правила, таблицы, учебные тексты; электронные задания, тесты, словари и справочники.</w:t>
      </w:r>
    </w:p>
    <w:p w14:paraId="131444E2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BA35EFB" w14:textId="77777777" w:rsidR="000174B9" w:rsidRPr="000174B9" w:rsidRDefault="00DE0BE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Вот о</w:t>
      </w:r>
      <w:r w:rsidR="000174B9" w:rsidRPr="000174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сновные направления использования цифровых образовательных ресурсов на уроках русского языка и литературы</w:t>
      </w:r>
      <w:r w:rsidR="000174B9"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57F8499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визуальная информация (иллюстративный, наглядный материал);</w:t>
      </w:r>
    </w:p>
    <w:p w14:paraId="580EAB03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интерактивный демонстрационный материал (упражнения, опорные схемы, таблицы, понятия);</w:t>
      </w:r>
    </w:p>
    <w:p w14:paraId="45C36C3B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программы-тренажеры (например, тренажер Словарь 2.0);</w:t>
      </w:r>
    </w:p>
    <w:p w14:paraId="751BDA9D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контроль над умениями, навыками учащихся;</w:t>
      </w:r>
    </w:p>
    <w:p w14:paraId="489EA84E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самостоятельная поисковая, творческая работа учащихся.</w:t>
      </w:r>
    </w:p>
    <w:p w14:paraId="09AB8823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4926B5A" w14:textId="7FB03FF5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 цифровых средств обучения на уроке </w:t>
      </w:r>
      <w:r w:rsidR="00DE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 осуществляться</w:t>
      </w: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зависимости от цели учебного занятия, типа урока.</w:t>
      </w:r>
    </w:p>
    <w:p w14:paraId="502D1DDB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Чаще всего могут использоваться на уроках русского языка и литературы следующие виды ЦОР:</w:t>
      </w:r>
    </w:p>
    <w:p w14:paraId="6DDF434E" w14:textId="2B4B47FE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1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презентации</w:t>
      </w:r>
      <w:r w:rsidR="00DA1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(использовать их можно и при объяснении нового материала, и при закреплении знаний, и при выполнении творческих заданий);</w:t>
      </w:r>
    </w:p>
    <w:p w14:paraId="292604FE" w14:textId="40675AB2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1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анимации и иллюстрации</w:t>
      </w:r>
      <w:r w:rsidR="00DA1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(используются при объяснении нового материала, наглядно демонстрируют учебный материал, позволяют наблюдать различные явления языка. Также эти ресурсы можно использовать для организации творческой работы (составить рассказ на основе картинки, например). </w:t>
      </w:r>
    </w:p>
    <w:p w14:paraId="329A4F47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мультипликации и анимации разнообразят уроки, активизируют учащихся. Но при этом нужно помнить, что излишняя анимация мешает восприятию. </w:t>
      </w:r>
    </w:p>
    <w:p w14:paraId="64E029D0" w14:textId="3110D79E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интерактивные электронные таблицы</w:t>
      </w:r>
      <w:r w:rsidR="00DA1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(целесообразно использовать</w:t>
      </w:r>
      <w:r w:rsidR="00DA1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обобщения и повторения; помогают систематизировать изученный материал; возможно использование и при объяснении нового материала)</w:t>
      </w:r>
    </w:p>
    <w:p w14:paraId="06B0F44C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Одну и ту же таблицу можно использовать в течение всего периода изучения как</w:t>
      </w:r>
      <w:r w:rsidR="00DE0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ой-либо темы, так как многие из них бывают многоуровневыми, содержащими</w:t>
      </w: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полную информацию по какому-либо разделу (например, «Местоимения» или «Имя существительное»).</w:t>
      </w:r>
    </w:p>
    <w:p w14:paraId="4D98B205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интерактивные тесты</w:t>
      </w:r>
    </w:p>
    <w:p w14:paraId="75F23C4F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этапах повторения и закрепления материала целесообразно использовать интерактивные тесты.</w:t>
      </w:r>
    </w:p>
    <w:p w14:paraId="6900A260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и тесты из коллекций ЦОР, и тесты, содержащиеся на дисках, например, материалы «Виртуальной школы Кирилла и Мефодия».</w:t>
      </w:r>
    </w:p>
    <w:p w14:paraId="58622A7E" w14:textId="77777777" w:rsidR="000174B9" w:rsidRPr="000174B9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- электронные учебные пособия</w:t>
      </w:r>
      <w:r w:rsidRPr="0001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(репетиторы, тренажеры, программы, интерактивные коллекции, словари, справочники; электронные издания для контроля знаний учащихся; ресурсы электронных библиотек и баз данных).</w:t>
      </w:r>
    </w:p>
    <w:p w14:paraId="63C3B0B1" w14:textId="7E646E75" w:rsidR="00437297" w:rsidRPr="00437297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297">
        <w:rPr>
          <w:rFonts w:ascii="Times New Roman" w:hAnsi="Times New Roman" w:cs="Times New Roman"/>
          <w:sz w:val="28"/>
          <w:szCs w:val="28"/>
        </w:rPr>
        <w:t>Хочу привести пример работы в 5 классе по обучению школьников работе со справочно-информационном порталом «Грамота.ру». В основе — идея переноса полученных умений и навыков при работе с конкретным сайтом, представляющим нелинейный текст (или, по выражению Е. И. Казаковой, «текст новой природы</w:t>
      </w:r>
      <w:r w:rsidR="00D167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437297">
        <w:rPr>
          <w:rFonts w:ascii="Times New Roman" w:hAnsi="Times New Roman" w:cs="Times New Roman"/>
          <w:sz w:val="28"/>
          <w:szCs w:val="28"/>
        </w:rPr>
        <w:t xml:space="preserve">Так, научившись один раз искать слово или его лексическое значение на сайте, школьник получает возможность использовать эти умения при работе с другими сайтами и в процессе изучения других учебных предметов. Предлагаю фрагмент урока русского языка по теме «Орфография», знакомящий пятиклассников с возможностями портала «Грамота.ру» </w:t>
      </w:r>
    </w:p>
    <w:p w14:paraId="655E5AB4" w14:textId="023E8CA3" w:rsidR="00437297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703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Алгоритм объяснения</w:t>
      </w:r>
      <w:r w:rsidRPr="00D1673C">
        <w:rPr>
          <w:rFonts w:ascii="Times New Roman" w:hAnsi="Times New Roman" w:cs="Times New Roman"/>
          <w:i/>
          <w:iCs/>
          <w:sz w:val="28"/>
          <w:szCs w:val="28"/>
        </w:rPr>
        <w:t>: Наберите в адресной строке</w:t>
      </w:r>
      <w:r w:rsidR="009F540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1673C">
        <w:rPr>
          <w:rFonts w:ascii="Times New Roman" w:hAnsi="Times New Roman" w:cs="Times New Roman"/>
          <w:i/>
          <w:iCs/>
          <w:sz w:val="28"/>
          <w:szCs w:val="28"/>
        </w:rPr>
        <w:t>или в любой поисковой системе «</w:t>
      </w:r>
      <w:proofErr w:type="spellStart"/>
      <w:r w:rsidRPr="00D1673C">
        <w:rPr>
          <w:rFonts w:ascii="Times New Roman" w:hAnsi="Times New Roman" w:cs="Times New Roman"/>
          <w:i/>
          <w:iCs/>
          <w:sz w:val="28"/>
          <w:szCs w:val="28"/>
        </w:rPr>
        <w:t>Грамота.ру</w:t>
      </w:r>
      <w:proofErr w:type="spellEnd"/>
      <w:r w:rsidRPr="00D1673C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9F5401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87036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1673C">
        <w:rPr>
          <w:rFonts w:ascii="Times New Roman" w:hAnsi="Times New Roman" w:cs="Times New Roman"/>
          <w:i/>
          <w:iCs/>
          <w:sz w:val="28"/>
          <w:szCs w:val="28"/>
        </w:rPr>
        <w:t xml:space="preserve">Откроем главную страницу сайта. </w:t>
      </w:r>
    </w:p>
    <w:p w14:paraId="6FCA9483" w14:textId="77777777" w:rsidR="00437297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>Рассмотрите главную страницу портала и ответьте на вопросы:</w:t>
      </w:r>
    </w:p>
    <w:p w14:paraId="49B05FB9" w14:textId="77777777" w:rsidR="00437297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>1.Какие возможности предоставляет портал «Грамота.ру» школьникам? Как он может помочь в изучении русского языка? Аргументируйте ответы, опираясь на информацию, представленную на главной странице портала.</w:t>
      </w:r>
    </w:p>
    <w:p w14:paraId="0E55190C" w14:textId="22FB9F95" w:rsidR="00437297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 xml:space="preserve">2. Какие разделы вы видите? Каково их содержание? Какой раздел, на ваш взгляд, самый интересный? Почему? </w:t>
      </w:r>
    </w:p>
    <w:p w14:paraId="71AE96DB" w14:textId="77777777" w:rsidR="00437297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 xml:space="preserve">3. Как вы думаете, что скрывается за названием «Читальный зал»? Сделайте предположения, а потом мы проверим их. </w:t>
      </w:r>
    </w:p>
    <w:p w14:paraId="51DE43EC" w14:textId="77777777" w:rsidR="00437297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 xml:space="preserve">4. Каково цветовое оформление сайта? На какую информацию вы сразу обратили внимание? Почему? </w:t>
      </w:r>
    </w:p>
    <w:p w14:paraId="56E09205" w14:textId="77777777" w:rsidR="00437297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 xml:space="preserve">5. На желтом фоне размещен поисковик, подумайте, для чего он нужен? А теперь давайте научимся им пользоваться. </w:t>
      </w:r>
    </w:p>
    <w:p w14:paraId="004EA921" w14:textId="77777777" w:rsidR="00437297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>Алгоритм объяснения:</w:t>
      </w:r>
    </w:p>
    <w:p w14:paraId="73BD61F9" w14:textId="60F7963B" w:rsidR="00870366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 xml:space="preserve">Запишите слово, которое требуется проверить (например, бессердечный). Нажмите кнопку «проверить». Посмотрите, по каким словарям было проверено данное слово?  </w:t>
      </w:r>
    </w:p>
    <w:p w14:paraId="154B3BB7" w14:textId="77777777" w:rsidR="00DA1B81" w:rsidRDefault="00DA1B81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4BB0C43" w14:textId="2A25DCE4" w:rsidR="00437297" w:rsidRPr="00870366" w:rsidRDefault="00437297" w:rsidP="00A54B17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03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Вопросы для обсуждения:</w:t>
      </w:r>
    </w:p>
    <w:p w14:paraId="76D245CC" w14:textId="0997CE6E" w:rsidR="00437297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>1. Какая информация содержится в этих словарях?</w:t>
      </w:r>
    </w:p>
    <w:p w14:paraId="7BCC9B11" w14:textId="1FD6FCE6" w:rsidR="00437297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 xml:space="preserve">2. Правильно ли мы записали слово? Почему буква Е в этом слове выделена красным цветом? (ударение) </w:t>
      </w:r>
    </w:p>
    <w:p w14:paraId="7365D408" w14:textId="77777777" w:rsidR="00DE0BE0" w:rsidRPr="00D1673C" w:rsidRDefault="0043729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>3. Запишите слово бессердечный в тетрадь, выделите ударение, выпишите лексическое значение слова и три синонима, три антонима к нему, воспользовавшись информацией на экране.</w:t>
      </w:r>
      <w:r w:rsidR="00DE0BE0" w:rsidRPr="00D1673C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</w:p>
    <w:p w14:paraId="248436A9" w14:textId="061F435F" w:rsidR="00437297" w:rsidRDefault="00DE0BE0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>Есть одно «но»: это можно осуществить в классе при наличии планшетов у обучающихся, хотя не каждая школа обладает такими возможностями.</w:t>
      </w:r>
    </w:p>
    <w:p w14:paraId="7F31BFB1" w14:textId="77777777" w:rsidR="00437297" w:rsidRPr="00870366" w:rsidRDefault="00437297" w:rsidP="00A54B17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036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Комментарий по выполнению домашней работы: </w:t>
      </w:r>
    </w:p>
    <w:p w14:paraId="3293E263" w14:textId="77777777" w:rsidR="00DE0BE0" w:rsidRPr="00D1673C" w:rsidRDefault="00437297" w:rsidP="00A54B17">
      <w:pPr>
        <w:spacing w:after="0" w:line="240" w:lineRule="auto"/>
        <w:ind w:firstLine="709"/>
        <w:jc w:val="both"/>
        <w:rPr>
          <w:i/>
          <w:iCs/>
        </w:rPr>
      </w:pPr>
      <w:r w:rsidRPr="00D1673C">
        <w:rPr>
          <w:rFonts w:ascii="Times New Roman" w:hAnsi="Times New Roman" w:cs="Times New Roman"/>
          <w:i/>
          <w:iCs/>
          <w:sz w:val="28"/>
          <w:szCs w:val="28"/>
        </w:rPr>
        <w:t>В упр. 111 учебника, выполнение которого будет задано на дом, вам встретятся несколько слов с пропущенными буквами, написание которых необходимо проверить по словарю. Попробуйте это сделать с помощью портала «Грамота.ру» так же, как мы делали в классе. Выпишите три любых слова, поставьте ударение, выпишите лексическое значение этих слов, три синонима и три антонима к ним. Если у кого-то не получится найти данный информационный портал, выполните это задание с использованием традиционных «бумажных» словарей. Обратите внимание, что в конце учебника имеется лексический словарик</w:t>
      </w:r>
      <w:r w:rsidRPr="00D1673C">
        <w:rPr>
          <w:i/>
          <w:iCs/>
        </w:rPr>
        <w:t xml:space="preserve">.  </w:t>
      </w:r>
    </w:p>
    <w:p w14:paraId="6E60B7D2" w14:textId="1F7926E9" w:rsidR="00085FF1" w:rsidRDefault="00085FF1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</w:t>
      </w:r>
      <w:r w:rsidR="00D1673C">
        <w:rPr>
          <w:rFonts w:ascii="Times New Roman" w:hAnsi="Times New Roman" w:cs="Times New Roman"/>
          <w:sz w:val="28"/>
          <w:szCs w:val="28"/>
        </w:rPr>
        <w:t>предложить вам</w:t>
      </w:r>
      <w:r>
        <w:rPr>
          <w:rFonts w:ascii="Times New Roman" w:hAnsi="Times New Roman" w:cs="Times New Roman"/>
          <w:sz w:val="28"/>
          <w:szCs w:val="28"/>
        </w:rPr>
        <w:t xml:space="preserve"> ссылки на ЦОР,</w:t>
      </w:r>
      <w:r w:rsidR="00D167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которые можно использовать при изучении темы «Имя существительное»</w:t>
      </w:r>
      <w:r w:rsidR="00D1673C">
        <w:rPr>
          <w:rFonts w:ascii="Times New Roman" w:hAnsi="Times New Roman" w:cs="Times New Roman"/>
          <w:sz w:val="28"/>
          <w:szCs w:val="28"/>
        </w:rPr>
        <w:t xml:space="preserve"> в 5 классе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D68347" w14:textId="77777777" w:rsidR="00A54B17" w:rsidRDefault="00A54B17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78D48D" w14:textId="67AF7B9A" w:rsidR="00667131" w:rsidRPr="00D1673C" w:rsidRDefault="00000000" w:rsidP="00A54B17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hyperlink r:id="rId5" w:history="1">
        <w:r w:rsidR="00667131" w:rsidRPr="00AD2CC8">
          <w:rPr>
            <w:rStyle w:val="a7"/>
            <w:rFonts w:ascii="Times New Roman" w:hAnsi="Times New Roman" w:cs="Times New Roman"/>
            <w:sz w:val="28"/>
            <w:szCs w:val="28"/>
          </w:rPr>
          <w:t>https://classroom.google.com/u/0/w/NDY4NTk3MjEwNDA4/t/all</w:t>
        </w:r>
      </w:hyperlink>
      <w:r w:rsidR="00667131" w:rsidRPr="00AD2CC8">
        <w:rPr>
          <w:rFonts w:ascii="Times New Roman" w:hAnsi="Times New Roman" w:cs="Times New Roman"/>
          <w:sz w:val="28"/>
          <w:szCs w:val="28"/>
        </w:rPr>
        <w:t xml:space="preserve"> </w:t>
      </w:r>
      <w:r w:rsidR="00667131" w:rsidRPr="00D1673C">
        <w:rPr>
          <w:rFonts w:ascii="Times New Roman" w:hAnsi="Times New Roman" w:cs="Times New Roman"/>
          <w:i/>
          <w:iCs/>
          <w:sz w:val="28"/>
          <w:szCs w:val="28"/>
        </w:rPr>
        <w:t>тест «Имя существительное»</w:t>
      </w:r>
    </w:p>
    <w:p w14:paraId="297ED002" w14:textId="5225AB9F" w:rsidR="00667131" w:rsidRPr="00D1673C" w:rsidRDefault="00000000" w:rsidP="00A54B17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hyperlink r:id="rId6" w:anchor="slide=id.p" w:history="1">
        <w:r w:rsidR="00667131" w:rsidRPr="00AD2CC8">
          <w:rPr>
            <w:rStyle w:val="a7"/>
            <w:rFonts w:ascii="Times New Roman" w:hAnsi="Times New Roman" w:cs="Times New Roman"/>
            <w:sz w:val="28"/>
            <w:szCs w:val="28"/>
          </w:rPr>
          <w:t>https://docs.google.com/presentation/d/1TXEcRq9aYLpHIRGGxmLDneGiabLf65DOrt6cDVs3EIY/edit#slide=id.p</w:t>
        </w:r>
      </w:hyperlink>
      <w:r w:rsidR="00667131" w:rsidRPr="00AD2CC8">
        <w:rPr>
          <w:rFonts w:ascii="Times New Roman" w:hAnsi="Times New Roman" w:cs="Times New Roman"/>
          <w:sz w:val="28"/>
          <w:szCs w:val="28"/>
        </w:rPr>
        <w:t xml:space="preserve"> </w:t>
      </w:r>
      <w:r w:rsidR="00667131" w:rsidRPr="00D1673C">
        <w:rPr>
          <w:rFonts w:ascii="Times New Roman" w:hAnsi="Times New Roman" w:cs="Times New Roman"/>
          <w:i/>
          <w:iCs/>
          <w:sz w:val="28"/>
          <w:szCs w:val="28"/>
        </w:rPr>
        <w:t>презентация</w:t>
      </w:r>
    </w:p>
    <w:p w14:paraId="00FEABB5" w14:textId="77777777" w:rsidR="00667131" w:rsidRPr="00D1673C" w:rsidRDefault="00000000" w:rsidP="00A54B17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hyperlink r:id="rId7" w:history="1">
        <w:r w:rsidR="00667131" w:rsidRPr="00AD2CC8">
          <w:rPr>
            <w:rStyle w:val="a7"/>
            <w:rFonts w:ascii="Times New Roman" w:hAnsi="Times New Roman" w:cs="Times New Roman"/>
            <w:sz w:val="28"/>
            <w:szCs w:val="28"/>
          </w:rPr>
          <w:t>https://classroom.google.com/u/0/w/NDc1MjQxODI4NzM2/t/all</w:t>
        </w:r>
      </w:hyperlink>
      <w:r w:rsidR="00667131" w:rsidRPr="00AD2CC8">
        <w:rPr>
          <w:rFonts w:ascii="Times New Roman" w:hAnsi="Times New Roman" w:cs="Times New Roman"/>
          <w:sz w:val="28"/>
          <w:szCs w:val="28"/>
        </w:rPr>
        <w:t xml:space="preserve"> </w:t>
      </w:r>
      <w:r w:rsidR="00667131" w:rsidRPr="00D1673C">
        <w:rPr>
          <w:rFonts w:ascii="Times New Roman" w:hAnsi="Times New Roman" w:cs="Times New Roman"/>
          <w:i/>
          <w:iCs/>
          <w:sz w:val="28"/>
          <w:szCs w:val="28"/>
        </w:rPr>
        <w:t>Проверочная работа «Правописание окончаний имён существительных множественного числа»</w:t>
      </w:r>
    </w:p>
    <w:p w14:paraId="450DDD1A" w14:textId="712C44ED" w:rsidR="00667131" w:rsidRPr="00D1673C" w:rsidRDefault="00000000" w:rsidP="00A54B17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hyperlink r:id="rId8" w:history="1">
        <w:r w:rsidR="00667131" w:rsidRPr="00AD2CC8">
          <w:rPr>
            <w:rStyle w:val="a7"/>
            <w:rFonts w:ascii="Times New Roman" w:hAnsi="Times New Roman" w:cs="Times New Roman"/>
            <w:sz w:val="28"/>
            <w:szCs w:val="28"/>
          </w:rPr>
          <w:t>https://classroom.google.com/u/0/c/NDc1MjQxODI4NzM2/m/MjI4MDkxOTQ2MTY1/details</w:t>
        </w:r>
      </w:hyperlink>
      <w:r w:rsidR="00667131" w:rsidRPr="00AD2CC8">
        <w:rPr>
          <w:rFonts w:ascii="Times New Roman" w:hAnsi="Times New Roman" w:cs="Times New Roman"/>
          <w:sz w:val="28"/>
          <w:szCs w:val="28"/>
        </w:rPr>
        <w:t xml:space="preserve">  проверочная работа по теме </w:t>
      </w:r>
      <w:r w:rsidR="00667131" w:rsidRPr="00D1673C">
        <w:rPr>
          <w:rFonts w:ascii="Times New Roman" w:hAnsi="Times New Roman" w:cs="Times New Roman"/>
          <w:i/>
          <w:iCs/>
          <w:sz w:val="28"/>
          <w:szCs w:val="28"/>
        </w:rPr>
        <w:t>«Безударное окончание существительных»</w:t>
      </w:r>
    </w:p>
    <w:p w14:paraId="3FE7F794" w14:textId="782DB67A" w:rsidR="00667131" w:rsidRPr="00D1673C" w:rsidRDefault="00000000" w:rsidP="00A54B17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hyperlink r:id="rId9" w:history="1">
        <w:r w:rsidR="00667131" w:rsidRPr="00AD2CC8">
          <w:rPr>
            <w:rStyle w:val="a7"/>
            <w:rFonts w:ascii="Times New Roman" w:hAnsi="Times New Roman" w:cs="Times New Roman"/>
            <w:sz w:val="28"/>
            <w:szCs w:val="28"/>
          </w:rPr>
          <w:t>https://classroom.google.com/u/0/w/NDY4NTk3MjEwNDA4/tc/NDc1MjcwODUxMjk2</w:t>
        </w:r>
      </w:hyperlink>
      <w:r w:rsidR="00C9632D">
        <w:rPr>
          <w:rFonts w:ascii="Times New Roman" w:hAnsi="Times New Roman" w:cs="Times New Roman"/>
          <w:sz w:val="28"/>
          <w:szCs w:val="28"/>
        </w:rPr>
        <w:t xml:space="preserve"> </w:t>
      </w:r>
      <w:r w:rsidR="00667131" w:rsidRPr="00D1673C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теоретический материал Таблица </w:t>
      </w:r>
      <w:r w:rsidR="00A54B17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667131" w:rsidRPr="00D1673C">
        <w:rPr>
          <w:rFonts w:ascii="Times New Roman" w:hAnsi="Times New Roman" w:cs="Times New Roman"/>
          <w:i/>
          <w:iCs/>
          <w:sz w:val="28"/>
          <w:szCs w:val="28"/>
        </w:rPr>
        <w:t>Имя существительное»</w:t>
      </w:r>
    </w:p>
    <w:p w14:paraId="4111B27F" w14:textId="37E05A47" w:rsidR="00085FF1" w:rsidRPr="00D1673C" w:rsidRDefault="00FC53C8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73C">
        <w:rPr>
          <w:rFonts w:ascii="Times New Roman" w:hAnsi="Times New Roman" w:cs="Times New Roman"/>
          <w:sz w:val="28"/>
          <w:szCs w:val="28"/>
        </w:rPr>
        <w:t>Если</w:t>
      </w:r>
      <w:r w:rsidR="00D1673C">
        <w:rPr>
          <w:rFonts w:ascii="Times New Roman" w:hAnsi="Times New Roman" w:cs="Times New Roman"/>
          <w:sz w:val="28"/>
          <w:szCs w:val="28"/>
        </w:rPr>
        <w:t xml:space="preserve"> же</w:t>
      </w:r>
      <w:r w:rsidRPr="00D1673C">
        <w:rPr>
          <w:rFonts w:ascii="Times New Roman" w:hAnsi="Times New Roman" w:cs="Times New Roman"/>
          <w:sz w:val="28"/>
          <w:szCs w:val="28"/>
        </w:rPr>
        <w:t xml:space="preserve"> говорить об уроках литературы, то п</w:t>
      </w:r>
      <w:r w:rsidR="00085FF1" w:rsidRPr="00D1673C">
        <w:rPr>
          <w:rFonts w:ascii="Times New Roman" w:hAnsi="Times New Roman" w:cs="Times New Roman"/>
          <w:sz w:val="28"/>
          <w:szCs w:val="28"/>
        </w:rPr>
        <w:t>рактика</w:t>
      </w:r>
      <w:r w:rsidR="0017586E" w:rsidRPr="00D1673C">
        <w:rPr>
          <w:rFonts w:ascii="Times New Roman" w:hAnsi="Times New Roman" w:cs="Times New Roman"/>
          <w:sz w:val="28"/>
          <w:szCs w:val="28"/>
        </w:rPr>
        <w:t xml:space="preserve"> показывает, что обращение к богатейшей сокровищнице киноискусства, драматургии, материалам литературных передач позволяет </w:t>
      </w:r>
      <w:r w:rsidR="009F5401">
        <w:rPr>
          <w:rFonts w:ascii="Times New Roman" w:hAnsi="Times New Roman" w:cs="Times New Roman"/>
          <w:sz w:val="28"/>
          <w:szCs w:val="28"/>
        </w:rPr>
        <w:t>р</w:t>
      </w:r>
      <w:r w:rsidR="0017586E" w:rsidRPr="00D1673C">
        <w:rPr>
          <w:rFonts w:ascii="Times New Roman" w:hAnsi="Times New Roman" w:cs="Times New Roman"/>
          <w:sz w:val="28"/>
          <w:szCs w:val="28"/>
        </w:rPr>
        <w:t>ешать ряд задач: это, прежде всего</w:t>
      </w:r>
      <w:r w:rsidR="00085FF1" w:rsidRPr="00D1673C">
        <w:rPr>
          <w:rFonts w:ascii="Times New Roman" w:hAnsi="Times New Roman" w:cs="Times New Roman"/>
          <w:sz w:val="28"/>
          <w:szCs w:val="28"/>
        </w:rPr>
        <w:t>,</w:t>
      </w:r>
      <w:r w:rsidR="0017586E" w:rsidRPr="00D1673C">
        <w:rPr>
          <w:rFonts w:ascii="Times New Roman" w:hAnsi="Times New Roman" w:cs="Times New Roman"/>
          <w:sz w:val="28"/>
          <w:szCs w:val="28"/>
        </w:rPr>
        <w:t xml:space="preserve"> формирование творческой личности человека</w:t>
      </w:r>
      <w:r w:rsidR="00085FF1" w:rsidRPr="00D1673C">
        <w:rPr>
          <w:rFonts w:ascii="Times New Roman" w:hAnsi="Times New Roman" w:cs="Times New Roman"/>
          <w:sz w:val="28"/>
          <w:szCs w:val="28"/>
        </w:rPr>
        <w:t xml:space="preserve"> </w:t>
      </w:r>
      <w:r w:rsidR="0017586E" w:rsidRPr="00D1673C">
        <w:rPr>
          <w:rFonts w:ascii="Times New Roman" w:hAnsi="Times New Roman" w:cs="Times New Roman"/>
          <w:sz w:val="28"/>
          <w:szCs w:val="28"/>
        </w:rPr>
        <w:t>с широкими философскими воззрениями и кругозором.</w:t>
      </w:r>
    </w:p>
    <w:p w14:paraId="5EF981C9" w14:textId="0CBE67F3" w:rsidR="00DA1B0B" w:rsidRPr="00D1673C" w:rsidRDefault="00FC53C8" w:rsidP="00A5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73C">
        <w:rPr>
          <w:rFonts w:ascii="Times New Roman" w:hAnsi="Times New Roman" w:cs="Times New Roman"/>
          <w:sz w:val="28"/>
          <w:szCs w:val="28"/>
        </w:rPr>
        <w:t>В своей работе я использую в</w:t>
      </w:r>
      <w:r w:rsidR="0017586E" w:rsidRPr="00D1673C">
        <w:rPr>
          <w:rFonts w:ascii="Times New Roman" w:hAnsi="Times New Roman" w:cs="Times New Roman"/>
          <w:sz w:val="28"/>
          <w:szCs w:val="28"/>
        </w:rPr>
        <w:t>идеофрагменты</w:t>
      </w:r>
      <w:r w:rsidRPr="00D1673C">
        <w:rPr>
          <w:rFonts w:ascii="Times New Roman" w:hAnsi="Times New Roman" w:cs="Times New Roman"/>
          <w:sz w:val="28"/>
          <w:szCs w:val="28"/>
        </w:rPr>
        <w:t>, которые</w:t>
      </w:r>
      <w:r w:rsidR="0017586E" w:rsidRPr="00D1673C">
        <w:rPr>
          <w:rFonts w:ascii="Times New Roman" w:hAnsi="Times New Roman" w:cs="Times New Roman"/>
          <w:sz w:val="28"/>
          <w:szCs w:val="28"/>
        </w:rPr>
        <w:t xml:space="preserve"> служат дополнительной наглядной иллюстрацие</w:t>
      </w:r>
      <w:r w:rsidR="00085FF1" w:rsidRPr="00D1673C">
        <w:rPr>
          <w:rFonts w:ascii="Times New Roman" w:hAnsi="Times New Roman" w:cs="Times New Roman"/>
          <w:sz w:val="28"/>
          <w:szCs w:val="28"/>
        </w:rPr>
        <w:t>й. При изучении</w:t>
      </w:r>
      <w:r w:rsidR="0017586E" w:rsidRPr="00D1673C">
        <w:rPr>
          <w:rFonts w:ascii="Times New Roman" w:hAnsi="Times New Roman" w:cs="Times New Roman"/>
          <w:sz w:val="28"/>
          <w:szCs w:val="28"/>
        </w:rPr>
        <w:t xml:space="preserve"> произведений писателей обращаюсь к </w:t>
      </w:r>
      <w:r w:rsidR="00085FF1" w:rsidRPr="00D1673C">
        <w:rPr>
          <w:rFonts w:ascii="Times New Roman" w:hAnsi="Times New Roman" w:cs="Times New Roman"/>
          <w:sz w:val="28"/>
          <w:szCs w:val="28"/>
        </w:rPr>
        <w:t>различным видеоматериалам: уроки, посвящённые</w:t>
      </w:r>
      <w:r w:rsidR="0017586E" w:rsidRPr="00D1673C">
        <w:rPr>
          <w:rFonts w:ascii="Times New Roman" w:hAnsi="Times New Roman" w:cs="Times New Roman"/>
          <w:sz w:val="28"/>
          <w:szCs w:val="28"/>
        </w:rPr>
        <w:t xml:space="preserve"> биографии</w:t>
      </w:r>
      <w:r w:rsidR="00085FF1" w:rsidRPr="00D1673C">
        <w:rPr>
          <w:rFonts w:ascii="Times New Roman" w:hAnsi="Times New Roman" w:cs="Times New Roman"/>
          <w:sz w:val="28"/>
          <w:szCs w:val="28"/>
        </w:rPr>
        <w:t>,</w:t>
      </w:r>
      <w:r w:rsidR="0017586E" w:rsidRPr="00D1673C">
        <w:rPr>
          <w:rFonts w:ascii="Times New Roman" w:hAnsi="Times New Roman" w:cs="Times New Roman"/>
          <w:sz w:val="28"/>
          <w:szCs w:val="28"/>
        </w:rPr>
        <w:t xml:space="preserve"> могут включить в себя краткие отрывки из видеофильмов. Читая с ребятами художественное произведение, очень хочется, чтобы прикосновение к тексту не превратилось в тягчайшую работу и скуку. Конечно, преподаватели – практики согласятся со мной: «Произведения надо читать! На уроке! Вслух! Вместе!» Но (а сколько </w:t>
      </w:r>
      <w:r w:rsidR="0017586E" w:rsidRPr="00D1673C">
        <w:rPr>
          <w:rFonts w:ascii="Times New Roman" w:hAnsi="Times New Roman" w:cs="Times New Roman"/>
          <w:sz w:val="28"/>
          <w:szCs w:val="28"/>
        </w:rPr>
        <w:lastRenderedPageBreak/>
        <w:t>этих самых- но!) и времени катастрофически не хватает, и материал, конечно же, сложен, и (увы!) нет желания у наших ребят читать. Обращение к фильмам даёт возможность сделать чтение произведения по-настоящему интересным, творческим</w:t>
      </w:r>
      <w:r w:rsidR="00D1673C">
        <w:rPr>
          <w:rFonts w:ascii="Times New Roman" w:hAnsi="Times New Roman" w:cs="Times New Roman"/>
          <w:sz w:val="28"/>
          <w:szCs w:val="28"/>
        </w:rPr>
        <w:t xml:space="preserve">. </w:t>
      </w:r>
      <w:r w:rsidR="00DA1B0B" w:rsidRPr="00D1673C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6030EF" w:rsidRPr="00D1673C"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="00DA1B0B" w:rsidRPr="00D1673C">
        <w:rPr>
          <w:rFonts w:ascii="Times New Roman" w:hAnsi="Times New Roman" w:cs="Times New Roman"/>
          <w:sz w:val="28"/>
          <w:szCs w:val="28"/>
        </w:rPr>
        <w:t xml:space="preserve">обратиться к сайтам, предоставляющим для бесплатного просмотра экранизации произведений из школьной программы без спама и рекламы, таким является </w:t>
      </w:r>
      <w:r w:rsidR="00DA1B0B" w:rsidRPr="00D1673C">
        <w:rPr>
          <w:rFonts w:ascii="Times New Roman" w:hAnsi="Times New Roman" w:cs="Times New Roman"/>
          <w:i/>
          <w:iCs/>
          <w:sz w:val="28"/>
          <w:szCs w:val="28"/>
        </w:rPr>
        <w:t>сайт Культура.рф</w:t>
      </w:r>
      <w:r w:rsidR="00DA1B0B" w:rsidRPr="00D1673C">
        <w:rPr>
          <w:rFonts w:ascii="Times New Roman" w:hAnsi="Times New Roman" w:cs="Times New Roman"/>
          <w:sz w:val="28"/>
          <w:szCs w:val="28"/>
        </w:rPr>
        <w:t xml:space="preserve">, который содержит более 100 фильмов для школьников. </w:t>
      </w:r>
    </w:p>
    <w:p w14:paraId="24F4D915" w14:textId="146FE713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Цифровые образовательные ресурсы повышают скорость чтения и коэффициент усвоения, улучшается внимание, память, расширяется понятийный аппарат, что отражается на результатах диагностики.</w:t>
      </w:r>
    </w:p>
    <w:p w14:paraId="6038C508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Как грамотно задействовать интернет-ресурсы в учебной деятельности?</w:t>
      </w:r>
    </w:p>
    <w:p w14:paraId="7CEBABE7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ФГОС нового поколения требует от педагогов реализовывать на уроке системно-деятельностный подход, обеспечивающий создание каждым учеников личного образовательного продукта.</w:t>
      </w:r>
    </w:p>
    <w:p w14:paraId="782EC19D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 итог, можно сказать, что цифровые дидактические материалы можно использовать на всех этапах урока и при любой организации учебного процесса. При этом изменяется не только содержание учебного процесса, но и содержание деятельности учителя: учитель перестает быть просто "репродуктором" знаний, а становится разработчиком новых технологий обучения, что, конечно же, повышает его творческую активность, но и требует высокого уровня методической подготовленности.</w:t>
      </w:r>
    </w:p>
    <w:p w14:paraId="34C69840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B903B22" w14:textId="343D95C0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Полезные ссылки на интернет-ресурсы для использования</w:t>
      </w:r>
      <w:r w:rsidR="00A54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167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профессиональной деятельности современного педагога</w:t>
      </w:r>
    </w:p>
    <w:p w14:paraId="2739623E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F7AA4A9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 на сайтах: примеры использования ЦОР в работе учителей русского языка и литературы:</w:t>
      </w:r>
    </w:p>
    <w:p w14:paraId="7F0BD3D0" w14:textId="349CE8FE" w:rsidR="000174B9" w:rsidRPr="00B30405" w:rsidRDefault="00B30405" w:rsidP="00A54B17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0174B9" w:rsidRPr="00B30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«Использование электронных образовательных ресурсов на уроках русского языка и литературы», Дишкован Надежда Михайловна, учитель русского языка и литературы</w:t>
      </w:r>
    </w:p>
    <w:p w14:paraId="03C9CC66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tooltip="https://infourok.ru/ispolzovanie-eor-na-urokah-russkogo-yazika-i-literaturi-1542628.html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https://infourok.ru/ispolzovanie-eor-na-urokah-russkogo-yazika-i-literaturi-1542628.html</w:t>
        </w:r>
      </w:hyperlink>
    </w:p>
    <w:p w14:paraId="6FB32604" w14:textId="6CB13C83" w:rsidR="000174B9" w:rsidRPr="00D1673C" w:rsidRDefault="00B30405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0174B9"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«Современные образовательные технологии на уроках русского языка и литературы», </w:t>
      </w:r>
      <w:proofErr w:type="spellStart"/>
      <w:r w:rsidR="000174B9"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Давкаева</w:t>
      </w:r>
      <w:proofErr w:type="spellEnd"/>
      <w:r w:rsidR="00A54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74B9"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Фарида</w:t>
      </w:r>
      <w:r w:rsidR="00A54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174B9"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Мансуровна</w:t>
      </w:r>
      <w:proofErr w:type="spellEnd"/>
      <w:r w:rsidR="000174B9"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учитель русского языка и литературы,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1" w:history="1">
        <w:r w:rsidR="00DA1B81" w:rsidRPr="006C2D45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https://xn--i1abbnckbmcl9fb.xn--p1ai/%D1%81%D1%82%D0%B0%D1%82%D1%8C%D0%B8/646665/</w:t>
        </w:r>
      </w:hyperlink>
    </w:p>
    <w:p w14:paraId="46C653CD" w14:textId="4B544841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«Урок русского языка и литературы с использование электронных образовательных ресурсов»,</w:t>
      </w:r>
      <w:r w:rsidR="00A54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Рузова</w:t>
      </w:r>
      <w:proofErr w:type="spellEnd"/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Юлия Викторовна, учитель русского языка и</w:t>
      </w:r>
      <w:r w:rsidR="00B30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литературы</w:t>
      </w:r>
      <w:r w:rsidR="00B30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2" w:history="1">
        <w:r w:rsidR="00B30405" w:rsidRPr="006C2D45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http://xn--i1abbnckbmcl9fb.xn--p1ai/%D1%81%D1%82%D0%B0%D1%82%D1%8C%D0%B8/655657/</w:t>
        </w:r>
      </w:hyperlink>
    </w:p>
    <w:p w14:paraId="4189AC20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«Использование интернет-сервисов Google при изучении русского языка и литературы», Клипова Н.А., учитель русского языка и литературы, </w:t>
      </w:r>
    </w:p>
    <w:p w14:paraId="599D1A7F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tooltip="http://digital-edu.info/vyp/4/?ELEMENT_ID=1644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http://digital-edu.info/vyp/4/?ELEMENT_ID=1644</w:t>
        </w:r>
      </w:hyperlink>
    </w:p>
    <w:p w14:paraId="7B0E4FED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«Имена существительные, которые имеют форму только множественного числа», 5 класс, Логинова Валентина Ивановна, учитель русского языка и литературы, </w:t>
      </w:r>
      <w:hyperlink r:id="rId14" w:tooltip="http://vio.uchim.info/Vio_134/cd_site/articles/art_3_3.htm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http://vio.uchim.info/Vio_134/cd_site/articles/art_3_3.htm</w:t>
        </w:r>
      </w:hyperlink>
    </w:p>
    <w:p w14:paraId="6F1D3679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«Использование ЦОР на уроках русского языка", Малышкина Н.А. учитель русского языка и литературы </w:t>
      </w:r>
      <w:hyperlink r:id="rId15" w:tooltip="http://vio.uchim.info/Vio_94/cd_site/articles/art_2_7.htm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http://vio.uchim.info/Vio_94/cd_site/articles/art_2_7.htm</w:t>
        </w:r>
      </w:hyperlink>
    </w:p>
    <w:p w14:paraId="4EBFB811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14:paraId="2C05449C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Образовательные платформы</w:t>
      </w:r>
    </w:p>
    <w:p w14:paraId="6125E5BE" w14:textId="0D38BAC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tooltip="https://eom.edu.ru/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https://eom.edu.ru/</w:t>
        </w:r>
      </w:hyperlink>
      <w:r w:rsidR="000174B9" w:rsidRPr="00D167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r w:rsidR="00A54B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174B9" w:rsidRPr="00D167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«Российская электронная школа». Каталог интерактивных уроков; </w:t>
      </w:r>
    </w:p>
    <w:p w14:paraId="05EB9866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tooltip="http://school-collection.edu.ru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http://school-collection.edu.ru</w:t>
        </w:r>
      </w:hyperlink>
      <w:r w:rsidR="000174B9" w:rsidRPr="00D1673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 </w:t>
      </w:r>
      <w:r w:rsidR="000174B9"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единая коллекция ЦОР, разработанная по поручению Министерства образования и науки РФ в рамках проекта «Информатизация системы образования», содержит не только учебные тексты, но и различные объекты мультимедиа (видео и звуковые файлы, фотографии, карты, схемы и др.), которые открывают огромные возможности по их использованию в образовательном процессе;</w:t>
      </w:r>
    </w:p>
    <w:p w14:paraId="3A422386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Единая коллекция ЦОР </w:t>
      </w:r>
      <w:hyperlink r:id="rId18" w:tooltip="http://window.edu.ru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http://window.edu.ru/</w:t>
        </w:r>
      </w:hyperlink>
    </w:p>
    <w:p w14:paraId="16599470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5A04E7A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Электронные учебники</w:t>
      </w: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1EF643A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Просвещение </w:t>
      </w:r>
      <w:hyperlink r:id="rId19" w:tooltip="https://digital.prosv.ru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https://digital.prosv.ru/</w:t>
        </w:r>
      </w:hyperlink>
      <w:r w:rsidRPr="00D1673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 </w:t>
      </w:r>
    </w:p>
    <w:p w14:paraId="07E4F0F9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Российский учебник </w:t>
      </w:r>
      <w:hyperlink r:id="rId20" w:tooltip="https://rosuchebnik.ru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https://rosuchebnik.ru</w:t>
        </w:r>
      </w:hyperlink>
      <w:r w:rsidRPr="00D1673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 </w:t>
      </w:r>
    </w:p>
    <w:p w14:paraId="74FD2325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Первое сентября </w:t>
      </w:r>
      <w:hyperlink r:id="rId21" w:tooltip="https://1сентября.рф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https://1сентября.рф</w:t>
        </w:r>
      </w:hyperlink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14:paraId="2E3A4677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электронные рабочие тетради (например, «Яндекс. Учебник»)</w:t>
      </w:r>
    </w:p>
    <w:p w14:paraId="0CAE1F2C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tooltip="https://education.yandex.ru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https://education.yandex.ru</w:t>
        </w:r>
      </w:hyperlink>
    </w:p>
    <w:p w14:paraId="0EEE8998" w14:textId="0EA6799F" w:rsidR="000174B9" w:rsidRPr="00D1673C" w:rsidRDefault="00A54B17" w:rsidP="00A54B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Pr="006C2D45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http://uchebnik-tetrad.com</w:t>
        </w:r>
      </w:hyperlink>
    </w:p>
    <w:p w14:paraId="70213EF1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сайты и порталы</w:t>
      </w:r>
    </w:p>
    <w:p w14:paraId="4678A2A1" w14:textId="49091196" w:rsidR="000174B9" w:rsidRPr="00D1673C" w:rsidRDefault="000174B9" w:rsidP="00A54B17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Цифровое ТВ, общедоступные каналы (Культура.рф, Наука </w:t>
      </w:r>
      <w:hyperlink r:id="rId24" w:history="1">
        <w:r w:rsidR="00A54B17" w:rsidRPr="006C2D45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https://www.naukatv.ru/</w:t>
        </w:r>
      </w:hyperlink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14:paraId="1D03D6BA" w14:textId="7432A096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Открытые электронные библиотеки, образовательное видео, интерактивное онлайн телевидение, энциклопедии, коллекции </w:t>
      </w:r>
      <w:hyperlink r:id="rId25" w:history="1">
        <w:r w:rsidR="00A54B17" w:rsidRPr="006C2D45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https://www.wdl.org/ru/</w:t>
        </w:r>
      </w:hyperlink>
      <w:r w:rsidRPr="00D1673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, </w:t>
      </w:r>
      <w:hyperlink r:id="rId26" w:tooltip="http://univertv.ru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http://univertv.ru/</w:t>
        </w:r>
      </w:hyperlink>
      <w:r w:rsidRPr="00D1673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, digital-edu.ru/, https://openedu.ru); </w:t>
      </w:r>
    </w:p>
    <w:p w14:paraId="3751680D" w14:textId="03B763BC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 Государственной публичной исторической библиотеки</w:t>
      </w:r>
      <w:r w:rsidR="00A54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27" w:history="1">
        <w:r w:rsidR="00A54B17" w:rsidRPr="006C2D45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http://www.shpl.ru</w:t>
        </w:r>
      </w:hyperlink>
    </w:p>
    <w:p w14:paraId="49118354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Университетская библиотека (полнотекстовая электронная мобильная библиотека) </w:t>
      </w:r>
      <w:hyperlink r:id="rId28" w:tooltip="http://www.biblioclub.ru/audio_books.php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http://www.biblioclub.ru/audio_books.php</w:t>
        </w:r>
      </w:hyperlink>
    </w:p>
    <w:p w14:paraId="3FE807BB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Русский биографический словарь </w:t>
      </w:r>
      <w:hyperlink r:id="rId29" w:tooltip="http://www.rulex.ru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http://www.rulex.ru/</w:t>
        </w:r>
      </w:hyperlink>
    </w:p>
    <w:p w14:paraId="437D5F15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Русские словари </w:t>
      </w:r>
      <w:hyperlink r:id="rId30" w:tooltip="http://www.slovari.ru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http://www.slovari.ru/</w:t>
        </w:r>
      </w:hyperlink>
    </w:p>
    <w:p w14:paraId="3BB593C7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BiblioГид: Книги и дети </w:t>
      </w:r>
      <w:hyperlink r:id="rId31" w:tooltip="http://bibliogid.ru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http://bibliogid.ru/</w:t>
        </w:r>
      </w:hyperlink>
    </w:p>
    <w:p w14:paraId="3FF30964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Рубикон. Крупнейший энциклопедический ресурс </w:t>
      </w:r>
      <w:hyperlink r:id="rId32" w:tooltip="http://www.rubricon.com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http://www.rubricon.com/</w:t>
        </w:r>
      </w:hyperlink>
    </w:p>
    <w:p w14:paraId="69BC21D5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Мегаэнциклопедия «Кирилл и Мефодий» </w:t>
      </w:r>
      <w:hyperlink r:id="rId33" w:tooltip="http://www.megabook.ru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http://www.megabook.ru</w:t>
        </w:r>
      </w:hyperlink>
    </w:p>
    <w:p w14:paraId="716AE6C8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Культура письменной речи </w:t>
      </w:r>
      <w:hyperlink r:id="rId34" w:tooltip="http://www.gramma.ru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http://www.gramma.ru/</w:t>
        </w:r>
      </w:hyperlink>
    </w:p>
    <w:p w14:paraId="2D2470E8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Сайт «Словесник» </w:t>
      </w:r>
      <w:hyperlink r:id="rId35" w:tooltip="https://www.sites.google.com/site/slovooslove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https://www.sites.google.com/site/slovooslove/</w:t>
        </w:r>
      </w:hyperlink>
    </w:p>
    <w:p w14:paraId="6A0C3DA2" w14:textId="12001ECF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Cправочно-информационный портал Грамота.ру, помимо словарей можно использовать предлагаемые интерактивные диктанты</w:t>
      </w:r>
      <w:r w:rsidR="00A54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36" w:history="1">
        <w:r w:rsidR="00A54B17" w:rsidRPr="006C2D45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http://www.gramota.ru</w:t>
        </w:r>
      </w:hyperlink>
    </w:p>
    <w:p w14:paraId="72A56962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Коллекция "Диктанты - русский язык" Российского общеобразовательного портала </w:t>
      </w:r>
      <w:hyperlink r:id="rId37" w:tooltip="http://window.edu.ru/resource/400/42400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http://window.edu.ru/resource/400/42400</w:t>
        </w:r>
      </w:hyperlink>
    </w:p>
    <w:p w14:paraId="4EC8C644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Интерактивные медиамузеи</w:t>
      </w: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</w:t>
      </w:r>
      <w:hyperlink r:id="rId38" w:tooltip="https://borderless.teamlab.art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https://borderless.teamlab.art/</w:t>
        </w:r>
      </w:hyperlink>
      <w:r w:rsidRPr="00D1673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;</w:t>
      </w:r>
    </w:p>
    <w:p w14:paraId="076B0DAD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39" w:tooltip="http://www.1september.ru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http://www.1september.ru</w:t>
        </w:r>
      </w:hyperlink>
      <w:r w:rsidRPr="00D1673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 </w:t>
      </w: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сценарии уроков, олимпиад, разработки тестов, контрольных работ - на методическом сайте; </w:t>
      </w:r>
    </w:p>
    <w:p w14:paraId="30F859B3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Просветительский сайт. </w:t>
      </w:r>
      <w:r w:rsidRPr="00D1673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Имеются бесплатные видеолекции и материалы по литературе, истории, искусству, антропологии, философии и прочему.</w:t>
      </w:r>
    </w:p>
    <w:p w14:paraId="4295F62D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Доступен архив курсов - </w:t>
      </w:r>
      <w:hyperlink r:id="rId40" w:tooltip="http://arzamas.academy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http://arzamas.academy</w:t>
        </w:r>
      </w:hyperlink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E120780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Просветительский проект: создание уроков, курсов - </w:t>
      </w:r>
      <w:hyperlink r:id="rId41" w:tooltip="https://www.lektorium.tv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https://www.lektorium.tv</w:t>
        </w:r>
      </w:hyperlink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4B6633C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Решу ЕГЭ. На сайте размещены примерные варианты ЕГЭ по всем предметам, а также много разнообразных заданий - </w:t>
      </w:r>
      <w:hyperlink r:id="rId42" w:tooltip="http://ege.sdamgia.ru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http://ege.sdamgia.ru</w:t>
        </w:r>
      </w:hyperlink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409D54E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3" w:tooltip="http://www.openclass.ru/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http://www.openclass.ru/</w:t>
        </w:r>
      </w:hyperlink>
      <w:r w:rsidR="000174B9"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сетевое образовательное сообщество учителей;</w:t>
      </w:r>
    </w:p>
    <w:p w14:paraId="4848E960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Онлайн-школа будущего «Знайка» </w:t>
      </w:r>
      <w:hyperlink r:id="rId44" w:tooltip="https://znaika.ru/catalog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https://znaika.ru/catalog/</w:t>
        </w:r>
      </w:hyperlink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02DF220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Школа Интернет-урок </w:t>
      </w:r>
      <w:hyperlink r:id="rId45" w:tooltip="https://interneturok.ru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https://interneturok.ru</w:t>
        </w:r>
      </w:hyperlink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DAE7ED4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Инфоурок - </w:t>
      </w:r>
      <w:hyperlink r:id="rId46" w:tooltip="https://infourok.ru/biblioteka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https://infourok.ru/biblioteka</w:t>
        </w:r>
      </w:hyperlink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A44769D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Образовательный портал «Видеоуроки» </w:t>
      </w:r>
      <w:hyperlink r:id="rId47" w:tooltip="https://videouroki.net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https://videouroki.net/</w:t>
        </w:r>
      </w:hyperlink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F873895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Международный образовательный портал МААМ </w:t>
      </w:r>
      <w:hyperlink r:id="rId48" w:tooltip="https://www.maam.ru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https://www.maam.ru</w:t>
        </w:r>
      </w:hyperlink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19273E9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Образовательный портал «Преемственность в образовании»</w:t>
      </w:r>
    </w:p>
    <w:p w14:paraId="7A758BEE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9" w:tooltip="https://preemstvennost.ru/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https://preemstvennost.ru/</w:t>
        </w:r>
      </w:hyperlink>
      <w:r w:rsidR="000174B9"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на портале организовано обучение в виде онлайн курсов, вебинаров, дистанционные кабинеты педагогов, методическая копилка;</w:t>
      </w:r>
    </w:p>
    <w:p w14:paraId="0A8624F2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Набор готовых учебных презентаций к урокам русского языка и литературы предложен на сайте сетевого объединения методистов Федерации Интернет-образования </w:t>
      </w:r>
      <w:hyperlink r:id="rId50" w:tooltip="http://center.fio.ru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http://center.fio.ru</w:t>
        </w:r>
      </w:hyperlink>
    </w:p>
    <w:p w14:paraId="57441893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Сценарии уроков, олимпиад, разработки тестов, контрольных работ - на методическом сайте </w:t>
      </w:r>
      <w:hyperlink r:id="rId51" w:tooltip="http://www.1september.ru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http://www.1september.ru</w:t>
        </w:r>
      </w:hyperlink>
    </w:p>
    <w:p w14:paraId="6A6FB63D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</w:t>
      </w: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on-line </w:t>
      </w:r>
      <w:hyperlink r:id="rId52" w:tooltip="http://www.kokch.kts.ru/cdo/index.htm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http://www.kokch.kts.ru/cdo/index.htm</w:t>
        </w:r>
      </w:hyperlink>
    </w:p>
    <w:p w14:paraId="5AAF1F25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«Школьный помощник» </w:t>
      </w:r>
      <w:hyperlink r:id="rId53" w:tooltip="http://school-assistant.ru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http://school-assistant.ru/</w:t>
        </w:r>
      </w:hyperlink>
    </w:p>
    <w:p w14:paraId="0B4AB83E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 удобен для организации самостоятельной работы ученика по русскому языку (пока только для 5, 6, 7 классов): расписаны все темы курса, нажав на нужную тему, можно выйти на теоретический материал, представленный в яркой, наглядной и доступной схеме, а затем выполнить целый ряд упражнений по теме с мгновенной проверкой результата.</w:t>
      </w:r>
    </w:p>
    <w:p w14:paraId="4C8AE848" w14:textId="34C72CB0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«Видеотьютор по русскому языку»</w:t>
      </w:r>
      <w:r w:rsidR="00A54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4" w:history="1">
        <w:r w:rsidR="003C794B" w:rsidRPr="006C2D45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http://videotutor-rusyaz.ru</w:t>
        </w:r>
      </w:hyperlink>
      <w:r w:rsidRPr="00D1673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 </w:t>
      </w:r>
      <w:r w:rsidRPr="00D167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D1673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> </w:t>
      </w: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этом сайте есть раздел «Ученикам»: в доступной форме изложена теория, даны разнообразные упражнения и тесты с самопроверкой. </w:t>
      </w: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Например, по теме «Выразительные средства словообразования» представлена сначала очень подробная, с примерами, теория, а затем 17 упражнений и тест. Ниже – ссылка на ответы</w:t>
      </w:r>
      <w:r w:rsidR="003C79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7FDF01F" w14:textId="1042EF01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«Старое радио» (есть раздел школьной фонохрестоматии)</w:t>
      </w:r>
      <w:r w:rsidR="003C79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5" w:history="1">
        <w:r w:rsidR="003C794B" w:rsidRPr="006C2D45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http://www.staroeradio.ru/shfh</w:t>
        </w:r>
      </w:hyperlink>
    </w:p>
    <w:p w14:paraId="33F18032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Специализированный портал по информационно-коммуникационным технологиям в образовании </w:t>
      </w:r>
      <w:hyperlink r:id="rId56" w:tooltip="http://www.ict.edu.ru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http://www.ict.edu.ru/</w:t>
        </w:r>
      </w:hyperlink>
    </w:p>
    <w:p w14:paraId="52CFDB13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портал "ЕГЭ" Информационная поддержка Единого государственного экзамена </w:t>
      </w:r>
      <w:hyperlink r:id="rId57" w:tooltip="http://www.ege.edu.ru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http://www.ege.edu.ru</w:t>
        </w:r>
      </w:hyperlink>
    </w:p>
    <w:p w14:paraId="0B144ABC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 “Цифровое образование”.</w:t>
      </w:r>
      <w:hyperlink r:id="rId58" w:tooltip="http://digital-edu.info/index.php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http://digital-edu.info/index.php</w:t>
        </w:r>
      </w:hyperlink>
      <w:r w:rsidRPr="00D1673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;</w:t>
      </w:r>
    </w:p>
    <w:p w14:paraId="2483D82E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 Вопросы Интернет-образования </w:t>
      </w:r>
      <w:hyperlink r:id="rId59" w:tooltip="http://vio.uchim.info/" w:history="1">
        <w:r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http://vio.uchim.info/</w:t>
        </w:r>
      </w:hyperlink>
      <w:r w:rsidRPr="00D1673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;</w:t>
      </w:r>
    </w:p>
    <w:p w14:paraId="710913EE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 ИД Первое сентября Открытый урок (главная)</w:t>
      </w:r>
    </w:p>
    <w:p w14:paraId="044E8CA6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0" w:tooltip="http://xn--i1abbnckbmcl9fb.xn--p1ai/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http://xn--i1abbnckbmcl9fb.xn--p1ai/</w:t>
        </w:r>
      </w:hyperlink>
    </w:p>
    <w:p w14:paraId="54766118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C77B6AD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Сетевые профессиональные сообщества</w:t>
      </w:r>
    </w:p>
    <w:p w14:paraId="77A7E655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1" w:tooltip="http://uchitelu.net/?q=materialy_uchitelu/results/taxonomy%3A559.18%2C75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http://uchitelu.net/?q=materialy_uchitelu/results/taxonomy%3A559.18%2C75</w:t>
        </w:r>
      </w:hyperlink>
      <w:r w:rsidR="000174B9"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</w:p>
    <w:p w14:paraId="7F3C42C3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«Учителю.net» </w:t>
      </w:r>
      <w:proofErr w:type="gramStart"/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-это</w:t>
      </w:r>
      <w:proofErr w:type="gramEnd"/>
      <w:r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сеть для педагогов. В разделе собраны методические материалы, разработки учителей. Здесь вы можете найти или разместить презентации к урокам, планы уроков, тематические планирования, контрольные работы и тесты </w:t>
      </w:r>
    </w:p>
    <w:p w14:paraId="45DA24A8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2" w:tooltip="https://nsportal.ru/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https://nsportal.ru/</w:t>
        </w:r>
      </w:hyperlink>
      <w:r w:rsidR="000174B9" w:rsidRPr="00D16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сетевое общение в профессиональном сообществе, обсуждение вопросов, распространение позитивного опыта; рубрики «Лаборатория педагогического мастерства», «Тематические подборки материалов» и другие.</w:t>
      </w:r>
    </w:p>
    <w:p w14:paraId="5CBD1792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D3E345F" w14:textId="77777777" w:rsidR="000174B9" w:rsidRPr="00D1673C" w:rsidRDefault="000174B9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Сервисы и Интернет технологии WEB 2.0</w:t>
      </w:r>
    </w:p>
    <w:p w14:paraId="366C15C7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3" w:tooltip="http://robotix33.ru/servisyi-web-2-0/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http://robotix33.ru/servisyi-web-2-0/</w:t>
        </w:r>
      </w:hyperlink>
    </w:p>
    <w:p w14:paraId="6B8C3108" w14:textId="77777777" w:rsidR="000174B9" w:rsidRPr="00D1673C" w:rsidRDefault="00000000" w:rsidP="00A5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4" w:tooltip="https://www.sites.google.com/site/badanovweb2/home" w:history="1">
        <w:r w:rsidR="000174B9" w:rsidRPr="00D1673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https://www.sites.google.com/site/badanovweb2/home</w:t>
        </w:r>
      </w:hyperlink>
    </w:p>
    <w:p w14:paraId="7C41F384" w14:textId="77777777" w:rsidR="00DA1B0B" w:rsidRPr="00D1673C" w:rsidRDefault="00DA1B0B" w:rsidP="00A54B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A1B0B" w:rsidRPr="00D1673C" w:rsidSect="00DA1B81">
      <w:pgSz w:w="11906" w:h="16838"/>
      <w:pgMar w:top="1134" w:right="155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73973"/>
    <w:multiLevelType w:val="multilevel"/>
    <w:tmpl w:val="7ECE2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D283B"/>
    <w:multiLevelType w:val="hybridMultilevel"/>
    <w:tmpl w:val="A81EFBDA"/>
    <w:lvl w:ilvl="0" w:tplc="D4ECE81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3373B0"/>
    <w:multiLevelType w:val="multilevel"/>
    <w:tmpl w:val="D5A6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B33AE0"/>
    <w:multiLevelType w:val="multilevel"/>
    <w:tmpl w:val="C0B2F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CC1EE5"/>
    <w:multiLevelType w:val="multilevel"/>
    <w:tmpl w:val="BE76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B5284B"/>
    <w:multiLevelType w:val="multilevel"/>
    <w:tmpl w:val="FCEC82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0E32F0"/>
    <w:multiLevelType w:val="multilevel"/>
    <w:tmpl w:val="C138F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B338B8"/>
    <w:multiLevelType w:val="multilevel"/>
    <w:tmpl w:val="5FB411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F77B1B"/>
    <w:multiLevelType w:val="multilevel"/>
    <w:tmpl w:val="238869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45401D"/>
    <w:multiLevelType w:val="hybridMultilevel"/>
    <w:tmpl w:val="BE9C026C"/>
    <w:lvl w:ilvl="0" w:tplc="4E428D6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E65CC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767A3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AE8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08C14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E673F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1C7B2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3E95F2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B07E5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96EAC"/>
    <w:multiLevelType w:val="multilevel"/>
    <w:tmpl w:val="0C242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8593574">
    <w:abstractNumId w:val="9"/>
  </w:num>
  <w:num w:numId="2" w16cid:durableId="263924474">
    <w:abstractNumId w:val="2"/>
  </w:num>
  <w:num w:numId="3" w16cid:durableId="191037698">
    <w:abstractNumId w:val="3"/>
  </w:num>
  <w:num w:numId="4" w16cid:durableId="1927953112">
    <w:abstractNumId w:val="7"/>
    <w:lvlOverride w:ilvl="0">
      <w:lvl w:ilvl="0">
        <w:numFmt w:val="decimal"/>
        <w:lvlText w:val="%1."/>
        <w:lvlJc w:val="left"/>
      </w:lvl>
    </w:lvlOverride>
  </w:num>
  <w:num w:numId="5" w16cid:durableId="378239020">
    <w:abstractNumId w:val="8"/>
    <w:lvlOverride w:ilvl="0">
      <w:lvl w:ilvl="0">
        <w:numFmt w:val="decimal"/>
        <w:lvlText w:val="%1."/>
        <w:lvlJc w:val="left"/>
      </w:lvl>
    </w:lvlOverride>
  </w:num>
  <w:num w:numId="6" w16cid:durableId="1917322314">
    <w:abstractNumId w:val="6"/>
  </w:num>
  <w:num w:numId="7" w16cid:durableId="1062364363">
    <w:abstractNumId w:val="10"/>
  </w:num>
  <w:num w:numId="8" w16cid:durableId="1982465741">
    <w:abstractNumId w:val="4"/>
  </w:num>
  <w:num w:numId="9" w16cid:durableId="1084453990">
    <w:abstractNumId w:val="0"/>
  </w:num>
  <w:num w:numId="10" w16cid:durableId="317080363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455684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FC7"/>
    <w:rsid w:val="000174B9"/>
    <w:rsid w:val="00032898"/>
    <w:rsid w:val="00085FF1"/>
    <w:rsid w:val="00094A37"/>
    <w:rsid w:val="000C55B1"/>
    <w:rsid w:val="001209DE"/>
    <w:rsid w:val="00165A2F"/>
    <w:rsid w:val="0017586E"/>
    <w:rsid w:val="00182D40"/>
    <w:rsid w:val="002E7168"/>
    <w:rsid w:val="003215E8"/>
    <w:rsid w:val="00370EB4"/>
    <w:rsid w:val="00377E59"/>
    <w:rsid w:val="00382A19"/>
    <w:rsid w:val="003C794B"/>
    <w:rsid w:val="00437297"/>
    <w:rsid w:val="00496986"/>
    <w:rsid w:val="00560F2D"/>
    <w:rsid w:val="005C67A6"/>
    <w:rsid w:val="005E4F65"/>
    <w:rsid w:val="006030EF"/>
    <w:rsid w:val="00667131"/>
    <w:rsid w:val="006B35F5"/>
    <w:rsid w:val="006C043D"/>
    <w:rsid w:val="006E4B7F"/>
    <w:rsid w:val="007127EF"/>
    <w:rsid w:val="00714665"/>
    <w:rsid w:val="00730425"/>
    <w:rsid w:val="00760904"/>
    <w:rsid w:val="00815684"/>
    <w:rsid w:val="00852A10"/>
    <w:rsid w:val="00870366"/>
    <w:rsid w:val="009F5401"/>
    <w:rsid w:val="00A07BC7"/>
    <w:rsid w:val="00A54B17"/>
    <w:rsid w:val="00AE13FE"/>
    <w:rsid w:val="00B12533"/>
    <w:rsid w:val="00B30405"/>
    <w:rsid w:val="00B430CE"/>
    <w:rsid w:val="00B56220"/>
    <w:rsid w:val="00B772C7"/>
    <w:rsid w:val="00B824BC"/>
    <w:rsid w:val="00B92A37"/>
    <w:rsid w:val="00C12FC7"/>
    <w:rsid w:val="00C9632D"/>
    <w:rsid w:val="00CD3CB9"/>
    <w:rsid w:val="00CF2FB4"/>
    <w:rsid w:val="00D1673C"/>
    <w:rsid w:val="00D85C22"/>
    <w:rsid w:val="00DA1B0B"/>
    <w:rsid w:val="00DA1B81"/>
    <w:rsid w:val="00DB23BA"/>
    <w:rsid w:val="00DE0BE0"/>
    <w:rsid w:val="00E5688A"/>
    <w:rsid w:val="00F44240"/>
    <w:rsid w:val="00FC53C8"/>
    <w:rsid w:val="00FE5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C3D7"/>
  <w15:docId w15:val="{598CE7B4-F11F-4DD1-92A0-3267A12D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5E8"/>
    <w:rPr>
      <w:rFonts w:ascii="Tahoma" w:hAnsi="Tahoma" w:cs="Tahoma"/>
      <w:sz w:val="16"/>
      <w:szCs w:val="16"/>
    </w:rPr>
  </w:style>
  <w:style w:type="paragraph" w:styleId="a5">
    <w:name w:val="No Spacing"/>
    <w:aliases w:val="Руев"/>
    <w:link w:val="a6"/>
    <w:uiPriority w:val="1"/>
    <w:qFormat/>
    <w:rsid w:val="00370EB4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852A10"/>
    <w:rPr>
      <w:color w:val="0000FF"/>
      <w:u w:val="single"/>
    </w:rPr>
  </w:style>
  <w:style w:type="paragraph" w:customStyle="1" w:styleId="1">
    <w:name w:val="1"/>
    <w:basedOn w:val="a"/>
    <w:next w:val="a8"/>
    <w:uiPriority w:val="99"/>
    <w:semiHidden/>
    <w:rsid w:val="00B5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B562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semiHidden/>
    <w:unhideWhenUsed/>
    <w:rsid w:val="00B56220"/>
    <w:rPr>
      <w:rFonts w:ascii="Times New Roman" w:hAnsi="Times New Roman" w:cs="Times New Roman"/>
      <w:sz w:val="24"/>
      <w:szCs w:val="24"/>
    </w:rPr>
  </w:style>
  <w:style w:type="character" w:customStyle="1" w:styleId="a6">
    <w:name w:val="Без интервала Знак"/>
    <w:aliases w:val="Руев Знак"/>
    <w:basedOn w:val="a0"/>
    <w:link w:val="a5"/>
    <w:uiPriority w:val="1"/>
    <w:locked/>
    <w:rsid w:val="00CF2FB4"/>
  </w:style>
  <w:style w:type="paragraph" w:customStyle="1" w:styleId="docdata">
    <w:name w:val="docdata"/>
    <w:aliases w:val="docy,v5,465785,bqiaagaaeyqcaaagiaiaaanj7gyabrcwbwaaaaaaaaaaaaaaaaaaaaaaaaaaaaaaaaaaaaaaaaaaaaaaaaaaaaaaaaaaaaaaaaaaaaaaaaaaaaaaaaaaaaaaaaaaaaaaaaaaaaaaaaaaaaaaaaaaaaaaaaaaaaaaaaaaaaaaaaaaaaaaaaaaaaaaaaaaaaaaaaaaaaaaaaaaaaaaaaaaaaaaaaaaaaaaaaaaaa"/>
    <w:basedOn w:val="a"/>
    <w:rsid w:val="00017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0174B9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437297"/>
    <w:pPr>
      <w:ind w:left="720"/>
      <w:contextualSpacing/>
    </w:pPr>
  </w:style>
  <w:style w:type="character" w:styleId="ab">
    <w:name w:val="Unresolved Mention"/>
    <w:basedOn w:val="a0"/>
    <w:uiPriority w:val="99"/>
    <w:semiHidden/>
    <w:unhideWhenUsed/>
    <w:rsid w:val="00B30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0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gital-edu.info/vyp/4/?ELEMENT_ID=1644" TargetMode="External"/><Relationship Id="rId18" Type="http://schemas.openxmlformats.org/officeDocument/2006/relationships/hyperlink" Target="http://window.edu.ru/" TargetMode="External"/><Relationship Id="rId26" Type="http://schemas.openxmlformats.org/officeDocument/2006/relationships/hyperlink" Target="http://univertv.ru/" TargetMode="External"/><Relationship Id="rId39" Type="http://schemas.openxmlformats.org/officeDocument/2006/relationships/hyperlink" Target="http://www.1september.ru" TargetMode="External"/><Relationship Id="rId21" Type="http://schemas.openxmlformats.org/officeDocument/2006/relationships/hyperlink" Target="https://1&#1089;&#1077;&#1085;&#1090;&#1103;&#1073;&#1088;&#1103;.&#1088;&#1092;" TargetMode="External"/><Relationship Id="rId34" Type="http://schemas.openxmlformats.org/officeDocument/2006/relationships/hyperlink" Target="http://www.gramma.ru/" TargetMode="External"/><Relationship Id="rId42" Type="http://schemas.openxmlformats.org/officeDocument/2006/relationships/hyperlink" Target="http://ege.sdamgia.ru" TargetMode="External"/><Relationship Id="rId47" Type="http://schemas.openxmlformats.org/officeDocument/2006/relationships/hyperlink" Target="https://videouroki.net/" TargetMode="External"/><Relationship Id="rId50" Type="http://schemas.openxmlformats.org/officeDocument/2006/relationships/hyperlink" Target="http://center.fio.ru" TargetMode="External"/><Relationship Id="rId55" Type="http://schemas.openxmlformats.org/officeDocument/2006/relationships/hyperlink" Target="http://www.staroeradio.ru/shfh" TargetMode="External"/><Relationship Id="rId63" Type="http://schemas.openxmlformats.org/officeDocument/2006/relationships/hyperlink" Target="http://robotix33.ru/servisyi-web-2-0/" TargetMode="External"/><Relationship Id="rId7" Type="http://schemas.openxmlformats.org/officeDocument/2006/relationships/hyperlink" Target="https://classroom.google.com/u/0/w/NDc1MjQxODI4NzM2/t/all" TargetMode="External"/><Relationship Id="rId2" Type="http://schemas.openxmlformats.org/officeDocument/2006/relationships/styles" Target="styles.xml"/><Relationship Id="rId16" Type="http://schemas.openxmlformats.org/officeDocument/2006/relationships/hyperlink" Target="https://eom.edu.ru/" TargetMode="External"/><Relationship Id="rId20" Type="http://schemas.openxmlformats.org/officeDocument/2006/relationships/hyperlink" Target="https://rosuchebnik.ru" TargetMode="External"/><Relationship Id="rId29" Type="http://schemas.openxmlformats.org/officeDocument/2006/relationships/hyperlink" Target="http://www.rulex.ru/" TargetMode="External"/><Relationship Id="rId41" Type="http://schemas.openxmlformats.org/officeDocument/2006/relationships/hyperlink" Target="https://www.lektorium.tv" TargetMode="External"/><Relationship Id="rId54" Type="http://schemas.openxmlformats.org/officeDocument/2006/relationships/hyperlink" Target="http://videotutor-rusyaz.ru" TargetMode="External"/><Relationship Id="rId62" Type="http://schemas.openxmlformats.org/officeDocument/2006/relationships/hyperlink" Target="https://nsportal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google.com/presentation/d/1TXEcRq9aYLpHIRGGxmLDneGiabLf65DOrt6cDVs3EIY/edit" TargetMode="External"/><Relationship Id="rId11" Type="http://schemas.openxmlformats.org/officeDocument/2006/relationships/hyperlink" Target="https://xn--i1abbnckbmcl9fb.xn--p1ai/%D1%81%D1%82%D0%B0%D1%82%D1%8C%D0%B8/646665/" TargetMode="External"/><Relationship Id="rId24" Type="http://schemas.openxmlformats.org/officeDocument/2006/relationships/hyperlink" Target="https://www.naukatv.ru/" TargetMode="External"/><Relationship Id="rId32" Type="http://schemas.openxmlformats.org/officeDocument/2006/relationships/hyperlink" Target="http://www.rubricon.com/" TargetMode="External"/><Relationship Id="rId37" Type="http://schemas.openxmlformats.org/officeDocument/2006/relationships/hyperlink" Target="http://window.edu.ru/resource/400/42400" TargetMode="External"/><Relationship Id="rId40" Type="http://schemas.openxmlformats.org/officeDocument/2006/relationships/hyperlink" Target="http://arzamas.academy" TargetMode="External"/><Relationship Id="rId45" Type="http://schemas.openxmlformats.org/officeDocument/2006/relationships/hyperlink" Target="https://interneturok.ru" TargetMode="External"/><Relationship Id="rId53" Type="http://schemas.openxmlformats.org/officeDocument/2006/relationships/hyperlink" Target="http://school-assistant.ru/" TargetMode="External"/><Relationship Id="rId58" Type="http://schemas.openxmlformats.org/officeDocument/2006/relationships/hyperlink" Target="http://digital-edu.info/index.php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classroom.google.com/u/0/w/NDY4NTk3MjEwNDA4/t/all" TargetMode="External"/><Relationship Id="rId15" Type="http://schemas.openxmlformats.org/officeDocument/2006/relationships/hyperlink" Target="http://vio.uchim.info/Vio_94/cd_site/articles/art_2_7.htm" TargetMode="External"/><Relationship Id="rId23" Type="http://schemas.openxmlformats.org/officeDocument/2006/relationships/hyperlink" Target="http://uchebnik-tetrad.com" TargetMode="External"/><Relationship Id="rId28" Type="http://schemas.openxmlformats.org/officeDocument/2006/relationships/hyperlink" Target="http://www.biblioclub.ru/audio_books.php" TargetMode="External"/><Relationship Id="rId36" Type="http://schemas.openxmlformats.org/officeDocument/2006/relationships/hyperlink" Target="http://www.gramota.ru" TargetMode="External"/><Relationship Id="rId49" Type="http://schemas.openxmlformats.org/officeDocument/2006/relationships/hyperlink" Target="https://preemstvennost.ru/" TargetMode="External"/><Relationship Id="rId57" Type="http://schemas.openxmlformats.org/officeDocument/2006/relationships/hyperlink" Target="http://www.ege.edu.ru" TargetMode="External"/><Relationship Id="rId61" Type="http://schemas.openxmlformats.org/officeDocument/2006/relationships/hyperlink" Target="http://uchitelu.net/?q=materialy_uchitelu/results/taxonomy%3A559.18%2C75" TargetMode="External"/><Relationship Id="rId10" Type="http://schemas.openxmlformats.org/officeDocument/2006/relationships/hyperlink" Target="https://infourok.ru/ispolzovanie-eor-na-urokah-russkogo-yazika-i-literaturi-1542628.html" TargetMode="External"/><Relationship Id="rId19" Type="http://schemas.openxmlformats.org/officeDocument/2006/relationships/hyperlink" Target="https://digital.prosv.ru/" TargetMode="External"/><Relationship Id="rId31" Type="http://schemas.openxmlformats.org/officeDocument/2006/relationships/hyperlink" Target="http://bibliogid.ru/" TargetMode="External"/><Relationship Id="rId44" Type="http://schemas.openxmlformats.org/officeDocument/2006/relationships/hyperlink" Target="https://znaika.ru/catalog/" TargetMode="External"/><Relationship Id="rId52" Type="http://schemas.openxmlformats.org/officeDocument/2006/relationships/hyperlink" Target="http://www.kokch.kts.ru/cdo/index.htm" TargetMode="External"/><Relationship Id="rId60" Type="http://schemas.openxmlformats.org/officeDocument/2006/relationships/hyperlink" Target="http://xn--i1abbnckbmcl9fb.xn--p1ai/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lassroom.google.com/u/0/w/NDY4NTk3MjEwNDA4/tc/NDc1MjcwODUxMjk2" TargetMode="External"/><Relationship Id="rId14" Type="http://schemas.openxmlformats.org/officeDocument/2006/relationships/hyperlink" Target="http://vio.uchim.info/Vio_134/cd_site/articles/art_3_3.htm" TargetMode="External"/><Relationship Id="rId22" Type="http://schemas.openxmlformats.org/officeDocument/2006/relationships/hyperlink" Target="https://education.yandex.ru" TargetMode="External"/><Relationship Id="rId27" Type="http://schemas.openxmlformats.org/officeDocument/2006/relationships/hyperlink" Target="http://www.shpl.ru" TargetMode="External"/><Relationship Id="rId30" Type="http://schemas.openxmlformats.org/officeDocument/2006/relationships/hyperlink" Target="http://www.slovari.ru/" TargetMode="External"/><Relationship Id="rId35" Type="http://schemas.openxmlformats.org/officeDocument/2006/relationships/hyperlink" Target="https://www.sites.google.com/site/slovooslove/" TargetMode="External"/><Relationship Id="rId43" Type="http://schemas.openxmlformats.org/officeDocument/2006/relationships/hyperlink" Target="http://www.openclass.ru/" TargetMode="External"/><Relationship Id="rId48" Type="http://schemas.openxmlformats.org/officeDocument/2006/relationships/hyperlink" Target="https://www.maam.ru" TargetMode="External"/><Relationship Id="rId56" Type="http://schemas.openxmlformats.org/officeDocument/2006/relationships/hyperlink" Target="http://www.ict.edu.ru/" TargetMode="External"/><Relationship Id="rId64" Type="http://schemas.openxmlformats.org/officeDocument/2006/relationships/hyperlink" Target="https://www.sites.google.com/site/badanovweb2/home" TargetMode="External"/><Relationship Id="rId8" Type="http://schemas.openxmlformats.org/officeDocument/2006/relationships/hyperlink" Target="https://classroom.google.com/u/0/c/NDc1MjQxODI4NzM2/m/MjI4MDkxOTQ2MTY1/details" TargetMode="External"/><Relationship Id="rId51" Type="http://schemas.openxmlformats.org/officeDocument/2006/relationships/hyperlink" Target="http://www.1september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xn--i1abbnckbmcl9fb.xn--p1ai/%D1%81%D1%82%D0%B0%D1%82%D1%8C%D0%B8/655657/" TargetMode="External"/><Relationship Id="rId17" Type="http://schemas.openxmlformats.org/officeDocument/2006/relationships/hyperlink" Target="http://school-collection.edu.ru" TargetMode="External"/><Relationship Id="rId25" Type="http://schemas.openxmlformats.org/officeDocument/2006/relationships/hyperlink" Target="https://www.wdl.org/ru/" TargetMode="External"/><Relationship Id="rId33" Type="http://schemas.openxmlformats.org/officeDocument/2006/relationships/hyperlink" Target="http://www.megabook.ru" TargetMode="External"/><Relationship Id="rId38" Type="http://schemas.openxmlformats.org/officeDocument/2006/relationships/hyperlink" Target="https://borderless.teamlab.art/" TargetMode="External"/><Relationship Id="rId46" Type="http://schemas.openxmlformats.org/officeDocument/2006/relationships/hyperlink" Target="https://infourok.ru/biblioteka" TargetMode="External"/><Relationship Id="rId59" Type="http://schemas.openxmlformats.org/officeDocument/2006/relationships/hyperlink" Target="http://vio.uchim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3304</Words>
  <Characters>18836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66</cp:revision>
  <cp:lastPrinted>2022-08-18T08:58:00Z</cp:lastPrinted>
  <dcterms:created xsi:type="dcterms:W3CDTF">2021-09-26T15:49:00Z</dcterms:created>
  <dcterms:modified xsi:type="dcterms:W3CDTF">2022-08-19T11:53:00Z</dcterms:modified>
</cp:coreProperties>
</file>